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5379E" w14:textId="77777777" w:rsidR="00875970" w:rsidRDefault="00875970" w:rsidP="00875970">
      <w:pPr>
        <w:pStyle w:val="a3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B3726E" wp14:editId="2A5DBDA3">
            <wp:simplePos x="0" y="0"/>
            <wp:positionH relativeFrom="margin">
              <wp:posOffset>1752600</wp:posOffset>
            </wp:positionH>
            <wp:positionV relativeFrom="paragraph">
              <wp:posOffset>-497205</wp:posOffset>
            </wp:positionV>
            <wp:extent cx="1812925" cy="46355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</w:t>
      </w:r>
    </w:p>
    <w:p w14:paraId="338BBEBC" w14:textId="77777777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 xml:space="preserve">Юридический адрес: г. Ташкент, ул. </w:t>
      </w:r>
      <w:proofErr w:type="spellStart"/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Бунёдкор</w:t>
      </w:r>
      <w:proofErr w:type="spellEnd"/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 xml:space="preserve"> 47</w:t>
      </w:r>
    </w:p>
    <w:p w14:paraId="1320F463" w14:textId="77777777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ИНН: 304936120    ОКЭД: 06100</w:t>
      </w:r>
    </w:p>
    <w:p w14:paraId="724C3561" w14:textId="77777777" w:rsidR="00BF7232" w:rsidRPr="00875970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Телефон: +998 71 1500057</w:t>
      </w:r>
    </w:p>
    <w:p w14:paraId="70A8CC03" w14:textId="77777777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Банковские реквизиты:</w:t>
      </w:r>
    </w:p>
    <w:p w14:paraId="16A78002" w14:textId="77777777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Р/с: 20214000700781116001 </w:t>
      </w:r>
    </w:p>
    <w:p w14:paraId="38916A35" w14:textId="77777777" w:rsid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Корпоративный центр АКБ "</w:t>
      </w:r>
      <w:proofErr w:type="spellStart"/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Узпромстройбанк</w:t>
      </w:r>
      <w:proofErr w:type="spellEnd"/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"</w:t>
      </w:r>
    </w:p>
    <w:p w14:paraId="5409EBEF" w14:textId="35B33F55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МФО: 00440</w:t>
      </w:r>
    </w:p>
    <w:p w14:paraId="1BAD2098" w14:textId="77777777" w:rsidR="00BF7232" w:rsidRPr="00BF7232" w:rsidRDefault="00BF7232" w:rsidP="00BF723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F7232">
        <w:rPr>
          <w:rFonts w:ascii="Arial" w:eastAsia="Times New Roman" w:hAnsi="Arial" w:cs="Arial"/>
          <w:color w:val="666666"/>
          <w:sz w:val="27"/>
          <w:szCs w:val="27"/>
          <w:lang w:eastAsia="ru-RU"/>
        </w:rPr>
        <w:t>Генеральный Директор Т.Т. Юсупов</w:t>
      </w:r>
    </w:p>
    <w:p w14:paraId="70249311" w14:textId="247D851C" w:rsidR="00B86BB9" w:rsidRDefault="0087597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7E68506B" wp14:editId="7AC77BB9">
            <wp:simplePos x="0" y="0"/>
            <wp:positionH relativeFrom="margin">
              <wp:posOffset>1756438</wp:posOffset>
            </wp:positionH>
            <wp:positionV relativeFrom="paragraph">
              <wp:posOffset>6210300</wp:posOffset>
            </wp:positionV>
            <wp:extent cx="1812925" cy="463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8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87E"/>
    <w:rsid w:val="002A787E"/>
    <w:rsid w:val="00875970"/>
    <w:rsid w:val="00B86BB9"/>
    <w:rsid w:val="00BF7232"/>
    <w:rsid w:val="00DE4495"/>
    <w:rsid w:val="00E1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AC1A"/>
  <w15:chartTrackingRefBased/>
  <w15:docId w15:val="{3A35817B-DF5C-4F20-A6C1-9D3FF61F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970"/>
    <w:pPr>
      <w:tabs>
        <w:tab w:val="center" w:pos="4677"/>
        <w:tab w:val="right" w:pos="9355"/>
      </w:tabs>
      <w:spacing w:after="0" w:line="240" w:lineRule="auto"/>
      <w:ind w:firstLine="567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sid w:val="00875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Пулатов Камранбек Файзуллаевич</dc:creator>
  <cp:keywords/>
  <dc:description/>
  <cp:lastModifiedBy>Пулатов Камранбек Файзуллаевич</cp:lastModifiedBy>
  <cp:revision>5</cp:revision>
  <dcterms:created xsi:type="dcterms:W3CDTF">2025-01-15T10:55:00Z</dcterms:created>
  <dcterms:modified xsi:type="dcterms:W3CDTF">2025-01-15T11:29:00Z</dcterms:modified>
</cp:coreProperties>
</file>